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BC" w:rsidRDefault="00751FBC" w:rsidP="0030526B">
      <w:pPr>
        <w:jc w:val="both"/>
        <w:rPr>
          <w:b/>
          <w:noProof/>
          <w:sz w:val="24"/>
          <w:szCs w:val="24"/>
          <w:lang w:val="sr-Cyrl-RS" w:eastAsia="sr-Latn-RS"/>
        </w:rPr>
      </w:pP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МЕЂУНАРОДНИ ДАН БОРБЕ ПРОТИВ НАСИЉА НАД ЖЕНАМА</w:t>
      </w: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У свету и Србији данас ће бити обележен Међународни дан борбе против насиља над женама.</w:t>
      </w: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У Србији је ове године, према медијским извештајима, убијено 38 жена. Полиција прими више од 20.000 пријава насиља у породици годишње.</w:t>
      </w: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Србија је ратификовала Конвенцију Савета Европе о спречавању и борби против насиља над женама.</w:t>
      </w: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У оквиру акције против насиља над женама, у Београду ће бити одржана конференција под називом "Дужна пажња у борби против насиља над женама у Србији".</w:t>
      </w:r>
    </w:p>
    <w:p w:rsidR="00433005" w:rsidRPr="00433005" w:rsidRDefault="00433005" w:rsidP="00433005">
      <w:pPr>
        <w:jc w:val="both"/>
        <w:rPr>
          <w:noProof/>
          <w:lang w:val="sr-Cyrl-RS" w:eastAsia="sr-Latn-RS"/>
        </w:rPr>
      </w:pPr>
    </w:p>
    <w:p w:rsidR="006B32BB" w:rsidRPr="006F5E12" w:rsidRDefault="00433005" w:rsidP="00433005">
      <w:pPr>
        <w:jc w:val="both"/>
        <w:rPr>
          <w:noProof/>
          <w:lang w:val="sr-Cyrl-RS" w:eastAsia="sr-Latn-RS"/>
        </w:rPr>
      </w:pPr>
      <w:r w:rsidRPr="00433005">
        <w:rPr>
          <w:noProof/>
          <w:lang w:val="sr-Cyrl-RS" w:eastAsia="sr-Latn-RS"/>
        </w:rPr>
        <w:t>Учешће ће узети министар правде и државне управе Р. Србије Никола Селаковић, директор полиције Р. Србије Милорад Вељовић и координатор УН у Србији.</w:t>
      </w:r>
      <w:bookmarkStart w:id="0" w:name="_GoBack"/>
      <w:bookmarkEnd w:id="0"/>
    </w:p>
    <w:sectPr w:rsidR="006B32BB" w:rsidRPr="006F5E12" w:rsidSect="00144F3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A6" w:rsidRDefault="00D268A6" w:rsidP="00AD1304">
      <w:pPr>
        <w:spacing w:after="0" w:line="240" w:lineRule="auto"/>
      </w:pPr>
      <w:r>
        <w:separator/>
      </w:r>
    </w:p>
  </w:endnote>
  <w:endnote w:type="continuationSeparator" w:id="0">
    <w:p w:rsidR="00D268A6" w:rsidRDefault="00D268A6" w:rsidP="00A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FE78A1" w:rsidTr="00733370">
      <w:tc>
        <w:tcPr>
          <w:tcW w:w="10348" w:type="dxa"/>
          <w:tcBorders>
            <w:top w:val="single" w:sz="12" w:space="0" w:color="C00000"/>
          </w:tcBorders>
        </w:tcPr>
        <w:p w:rsidR="00FE78A1" w:rsidRPr="00733370" w:rsidRDefault="00FE78A1" w:rsidP="00733370">
          <w:pPr>
            <w:rPr>
              <w:lang w:val="sr-Cyrl-RS"/>
            </w:rPr>
          </w:pPr>
          <w:r>
            <w:rPr>
              <w:color w:val="1F497D"/>
              <w:lang w:val="sr-Cyrl-RS"/>
            </w:rPr>
            <w:sym w:font="Wingdings 2" w:char="F028"/>
          </w:r>
          <w:r>
            <w:rPr>
              <w:color w:val="1F497D"/>
              <w:lang w:val="sr-Cyrl-RS"/>
            </w:rPr>
            <w:t xml:space="preserve"> </w:t>
          </w:r>
          <w:r>
            <w:rPr>
              <w:color w:val="1F497D"/>
            </w:rPr>
            <w:t>+381 11 3447586</w:t>
          </w:r>
          <w:r>
            <w:rPr>
              <w:color w:val="1F497D"/>
              <w:lang w:val="sr-Cyrl-RS"/>
            </w:rPr>
            <w:t xml:space="preserve"> </w:t>
          </w:r>
          <w:r w:rsidR="00733370">
            <w:rPr>
              <w:color w:val="1F497D"/>
              <w:lang w:val="sr-Cyrl-RS"/>
            </w:rPr>
            <w:t>-</w:t>
          </w:r>
          <w:r>
            <w:rPr>
              <w:color w:val="1F497D"/>
              <w:lang w:val="sr-Cyrl-RS"/>
            </w:rPr>
            <w:t xml:space="preserve"> </w:t>
          </w:r>
          <w:r w:rsidR="00733370">
            <w:rPr>
              <w:color w:val="1F497D"/>
              <w:lang w:val="sr-Cyrl-RS"/>
            </w:rPr>
            <w:t xml:space="preserve">ул. </w:t>
          </w:r>
          <w:r>
            <w:rPr>
              <w:color w:val="1F497D"/>
              <w:lang w:val="sr-Cyrl-RS"/>
            </w:rPr>
            <w:t xml:space="preserve">Хаџи Проданова </w:t>
          </w:r>
          <w:r>
            <w:rPr>
              <w:color w:val="1F497D"/>
            </w:rPr>
            <w:t> </w:t>
          </w:r>
          <w:r w:rsidR="00733370">
            <w:rPr>
              <w:color w:val="1F497D"/>
              <w:lang w:val="sr-Cyrl-RS"/>
            </w:rPr>
            <w:t>бр.</w:t>
          </w:r>
          <w:r>
            <w:rPr>
              <w:color w:val="1F497D"/>
            </w:rPr>
            <w:t>11</w:t>
          </w:r>
          <w:r w:rsidR="00733370">
            <w:rPr>
              <w:color w:val="1F497D"/>
              <w:lang w:val="sr-Cyrl-RS"/>
            </w:rPr>
            <w:t xml:space="preserve"> - </w:t>
          </w:r>
          <w:r w:rsidR="00733370">
            <w:rPr>
              <w:color w:val="1F497D"/>
            </w:rPr>
            <w:t xml:space="preserve">11000 </w:t>
          </w:r>
          <w:r w:rsidR="00733370">
            <w:rPr>
              <w:color w:val="1F497D"/>
              <w:lang w:val="sr-Cyrl-RS"/>
            </w:rPr>
            <w:t xml:space="preserve">Београд - </w:t>
          </w:r>
          <w:hyperlink r:id="rId1" w:history="1">
            <w:r w:rsidR="00733370">
              <w:rPr>
                <w:rStyle w:val="Hyperlink"/>
              </w:rPr>
              <w:t>www.usudprek.org.rs</w:t>
            </w:r>
          </w:hyperlink>
          <w:r w:rsidR="00733370">
            <w:rPr>
              <w:color w:val="1F497D"/>
              <w:lang w:val="sr-Cyrl-RS"/>
            </w:rPr>
            <w:t xml:space="preserve"> - </w:t>
          </w:r>
          <w:hyperlink r:id="rId2" w:history="1">
            <w:r w:rsidR="00733370">
              <w:rPr>
                <w:rStyle w:val="Hyperlink"/>
              </w:rPr>
              <w:t>inf</w:t>
            </w:r>
            <w:r w:rsidR="00733370">
              <w:rPr>
                <w:rStyle w:val="Hyperlink"/>
                <w:lang w:val="sr-Cyrl-RS"/>
              </w:rPr>
              <w:t>о</w:t>
            </w:r>
            <w:r w:rsidR="00733370">
              <w:rPr>
                <w:rStyle w:val="Hyperlink"/>
              </w:rPr>
              <w:t>@usudorek.org.rs</w:t>
            </w:r>
          </w:hyperlink>
        </w:p>
      </w:tc>
    </w:tr>
  </w:tbl>
  <w:p w:rsidR="00FE78A1" w:rsidRDefault="00FE7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A6" w:rsidRDefault="00D268A6" w:rsidP="00AD1304">
      <w:pPr>
        <w:spacing w:after="0" w:line="240" w:lineRule="auto"/>
      </w:pPr>
      <w:r>
        <w:separator/>
      </w:r>
    </w:p>
  </w:footnote>
  <w:footnote w:type="continuationSeparator" w:id="0">
    <w:p w:rsidR="00D268A6" w:rsidRDefault="00D268A6" w:rsidP="00AD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85" w:type="dxa"/>
      <w:tblLook w:val="04A0" w:firstRow="1" w:lastRow="0" w:firstColumn="1" w:lastColumn="0" w:noHBand="0" w:noVBand="1"/>
    </w:tblPr>
    <w:tblGrid>
      <w:gridCol w:w="3749"/>
    </w:tblGrid>
    <w:tr w:rsidR="00AD1304" w:rsidRPr="001B17BB" w:rsidTr="00D61CFA">
      <w:trPr>
        <w:trHeight w:val="2104"/>
      </w:trPr>
      <w:tc>
        <w:tcPr>
          <w:tcW w:w="3749" w:type="dxa"/>
          <w:shd w:val="clear" w:color="auto" w:fill="auto"/>
        </w:tcPr>
        <w:p w:rsidR="00FE78A1" w:rsidRPr="001B17BB" w:rsidRDefault="00D76AC3" w:rsidP="00D76AC3">
          <w:pPr>
            <w:pStyle w:val="Header"/>
            <w:jc w:val="center"/>
          </w:pPr>
          <w:r>
            <w:object w:dxaOrig="1972" w:dyaOrig="1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9pt;height:103.9pt" o:ole="">
                <v:imagedata r:id="rId1" o:title=""/>
              </v:shape>
              <o:OLEObject Type="Embed" ProgID="CorelDraw.Graphic.15" ShapeID="_x0000_i1025" DrawAspect="Content" ObjectID="_1446885900" r:id="rId2"/>
            </w:object>
          </w:r>
        </w:p>
      </w:tc>
    </w:tr>
    <w:tr w:rsidR="00AD1304" w:rsidRPr="001B17BB" w:rsidTr="00D61CFA">
      <w:trPr>
        <w:trHeight w:val="564"/>
      </w:trPr>
      <w:tc>
        <w:tcPr>
          <w:tcW w:w="3749" w:type="dxa"/>
          <w:tcBorders>
            <w:bottom w:val="single" w:sz="18" w:space="0" w:color="BFBFBF" w:themeColor="background1" w:themeShade="BF"/>
          </w:tcBorders>
          <w:shd w:val="clear" w:color="auto" w:fill="auto"/>
        </w:tcPr>
        <w:p w:rsidR="00AD1304" w:rsidRPr="00FE78A1" w:rsidRDefault="00FE78A1" w:rsidP="001B17BB">
          <w:pPr>
            <w:pStyle w:val="Header"/>
            <w:jc w:val="center"/>
            <w:rPr>
              <w:rFonts w:ascii="Myriad Pro Cond" w:hAnsi="Myriad Pro Cond"/>
              <w:sz w:val="24"/>
              <w:lang w:val="sr-Cyrl-RS"/>
            </w:rPr>
          </w:pPr>
          <w:r w:rsidRPr="00D76AC3">
            <w:rPr>
              <w:rFonts w:ascii="Myriad Pro Cond" w:hAnsi="Myriad Pro Cond"/>
              <w:color w:val="1F4E79" w:themeColor="accent1" w:themeShade="80"/>
              <w:sz w:val="24"/>
              <w:lang w:val="sr-Cyrl-RS"/>
            </w:rPr>
            <w:t>УДРУЖЕЊЕ СУДИЈА ПРЕКРШАЈНИХ СУДОВА</w:t>
          </w:r>
        </w:p>
      </w:tc>
    </w:tr>
    <w:tr w:rsidR="00AD1304" w:rsidRPr="001B17BB" w:rsidTr="00D61CFA">
      <w:trPr>
        <w:trHeight w:val="564"/>
      </w:trPr>
      <w:tc>
        <w:tcPr>
          <w:tcW w:w="3749" w:type="dxa"/>
          <w:tcBorders>
            <w:top w:val="single" w:sz="18" w:space="0" w:color="BFBFBF" w:themeColor="background1" w:themeShade="BF"/>
          </w:tcBorders>
          <w:shd w:val="clear" w:color="auto" w:fill="auto"/>
        </w:tcPr>
        <w:p w:rsidR="00AD1304" w:rsidRPr="001B17BB" w:rsidRDefault="00FE78A1" w:rsidP="001B17BB">
          <w:pPr>
            <w:pStyle w:val="Header"/>
            <w:jc w:val="center"/>
            <w:rPr>
              <w:rFonts w:ascii="Myriad Pro Cond" w:hAnsi="Myriad Pro Cond"/>
              <w:sz w:val="24"/>
              <w:lang w:val="sr-Cyrl-RS"/>
            </w:rPr>
          </w:pPr>
          <w:r w:rsidRPr="00D76AC3">
            <w:rPr>
              <w:rFonts w:ascii="Myriad Pro Cond" w:hAnsi="Myriad Pro Cond"/>
              <w:color w:val="1F4E79" w:themeColor="accent1" w:themeShade="80"/>
              <w:sz w:val="24"/>
              <w:lang w:val="sr-Cyrl-RS"/>
            </w:rPr>
            <w:t>Р Е П У Б Л И К Е  С Р Б И Ј Е</w:t>
          </w:r>
        </w:p>
      </w:tc>
    </w:tr>
  </w:tbl>
  <w:p w:rsidR="00AD1304" w:rsidRPr="00AD1304" w:rsidRDefault="00AD1304" w:rsidP="00AD1304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2D"/>
    <w:multiLevelType w:val="hybridMultilevel"/>
    <w:tmpl w:val="7BF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F9F"/>
    <w:multiLevelType w:val="hybridMultilevel"/>
    <w:tmpl w:val="86BA3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832"/>
    <w:multiLevelType w:val="hybridMultilevel"/>
    <w:tmpl w:val="508A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3422"/>
    <w:multiLevelType w:val="hybridMultilevel"/>
    <w:tmpl w:val="8E8E641A"/>
    <w:lvl w:ilvl="0" w:tplc="C12C58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54DD1"/>
    <w:multiLevelType w:val="hybridMultilevel"/>
    <w:tmpl w:val="220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2724D"/>
    <w:multiLevelType w:val="hybridMultilevel"/>
    <w:tmpl w:val="99A2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11CD8"/>
    <w:multiLevelType w:val="hybridMultilevel"/>
    <w:tmpl w:val="A8D22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A1"/>
    <w:rsid w:val="000F7E50"/>
    <w:rsid w:val="00113E39"/>
    <w:rsid w:val="00127134"/>
    <w:rsid w:val="001416BC"/>
    <w:rsid w:val="00144F34"/>
    <w:rsid w:val="0015586B"/>
    <w:rsid w:val="001B17BB"/>
    <w:rsid w:val="00202DF5"/>
    <w:rsid w:val="002146E5"/>
    <w:rsid w:val="0025122A"/>
    <w:rsid w:val="002666D8"/>
    <w:rsid w:val="00295BA5"/>
    <w:rsid w:val="002D3E57"/>
    <w:rsid w:val="002F43B0"/>
    <w:rsid w:val="002F6065"/>
    <w:rsid w:val="0030526B"/>
    <w:rsid w:val="00372C34"/>
    <w:rsid w:val="003B56DD"/>
    <w:rsid w:val="003D4A13"/>
    <w:rsid w:val="003E60D4"/>
    <w:rsid w:val="003F0153"/>
    <w:rsid w:val="003F39A1"/>
    <w:rsid w:val="003F45FE"/>
    <w:rsid w:val="00433005"/>
    <w:rsid w:val="00464D0B"/>
    <w:rsid w:val="004B5A52"/>
    <w:rsid w:val="00597581"/>
    <w:rsid w:val="005C6863"/>
    <w:rsid w:val="00695942"/>
    <w:rsid w:val="006B32BB"/>
    <w:rsid w:val="006B47AA"/>
    <w:rsid w:val="006C6BB8"/>
    <w:rsid w:val="006F5E12"/>
    <w:rsid w:val="006F6D93"/>
    <w:rsid w:val="00733370"/>
    <w:rsid w:val="00751FBC"/>
    <w:rsid w:val="00782D25"/>
    <w:rsid w:val="0084614B"/>
    <w:rsid w:val="008A47B5"/>
    <w:rsid w:val="008F1036"/>
    <w:rsid w:val="00987215"/>
    <w:rsid w:val="009C2797"/>
    <w:rsid w:val="00AC3D79"/>
    <w:rsid w:val="00AC79E7"/>
    <w:rsid w:val="00AD1304"/>
    <w:rsid w:val="00AF726E"/>
    <w:rsid w:val="00B002FA"/>
    <w:rsid w:val="00B71653"/>
    <w:rsid w:val="00CB68A3"/>
    <w:rsid w:val="00CD69AA"/>
    <w:rsid w:val="00D25E02"/>
    <w:rsid w:val="00D268A6"/>
    <w:rsid w:val="00D61CFA"/>
    <w:rsid w:val="00D76AC3"/>
    <w:rsid w:val="00DA4013"/>
    <w:rsid w:val="00DE5FAB"/>
    <w:rsid w:val="00DF77BF"/>
    <w:rsid w:val="00E234C1"/>
    <w:rsid w:val="00E93EF1"/>
    <w:rsid w:val="00EE0137"/>
    <w:rsid w:val="00F373BB"/>
    <w:rsid w:val="00F545E9"/>
    <w:rsid w:val="00F62A4F"/>
    <w:rsid w:val="00F6625D"/>
    <w:rsid w:val="00FA536A"/>
    <w:rsid w:val="00FE78A1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04"/>
  </w:style>
  <w:style w:type="paragraph" w:styleId="Footer">
    <w:name w:val="footer"/>
    <w:basedOn w:val="Normal"/>
    <w:link w:val="FooterChar"/>
    <w:uiPriority w:val="99"/>
    <w:unhideWhenUsed/>
    <w:rsid w:val="00AD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304"/>
  </w:style>
  <w:style w:type="table" w:styleId="TableGrid">
    <w:name w:val="Table Grid"/>
    <w:basedOn w:val="TableNormal"/>
    <w:uiPriority w:val="59"/>
    <w:rsid w:val="00AD1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3370"/>
    <w:rPr>
      <w:color w:val="0000FF"/>
      <w:u w:val="single"/>
    </w:rPr>
  </w:style>
  <w:style w:type="paragraph" w:styleId="NoSpacing">
    <w:name w:val="No Spacing"/>
    <w:uiPriority w:val="1"/>
    <w:qFormat/>
    <w:rsid w:val="00D61C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04"/>
  </w:style>
  <w:style w:type="paragraph" w:styleId="Footer">
    <w:name w:val="footer"/>
    <w:basedOn w:val="Normal"/>
    <w:link w:val="FooterChar"/>
    <w:uiPriority w:val="99"/>
    <w:unhideWhenUsed/>
    <w:rsid w:val="00AD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304"/>
  </w:style>
  <w:style w:type="table" w:styleId="TableGrid">
    <w:name w:val="Table Grid"/>
    <w:basedOn w:val="TableNormal"/>
    <w:uiPriority w:val="59"/>
    <w:rsid w:val="00AD1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3370"/>
    <w:rPr>
      <w:color w:val="0000FF"/>
      <w:u w:val="single"/>
    </w:rPr>
  </w:style>
  <w:style w:type="paragraph" w:styleId="NoSpacing">
    <w:name w:val="No Spacing"/>
    <w:uiPriority w:val="1"/>
    <w:qFormat/>
    <w:rsid w:val="00D61C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&#1086;@usudorek.org.rs" TargetMode="External"/><Relationship Id="rId1" Type="http://schemas.openxmlformats.org/officeDocument/2006/relationships/hyperlink" Target="http://www.usudprek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aop&#353;tenja\Saop&#353;tenje%20-%20Gradjani%20ne&#263;e%20morati%20da%20idu%20u%20zatv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BBCB-C7A0-4328-938B-535F085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Saopštenje - Gradjani neće morati da idu u zatvor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Goran</cp:lastModifiedBy>
  <cp:revision>2</cp:revision>
  <cp:lastPrinted>2013-11-18T13:36:00Z</cp:lastPrinted>
  <dcterms:created xsi:type="dcterms:W3CDTF">2013-11-25T10:59:00Z</dcterms:created>
  <dcterms:modified xsi:type="dcterms:W3CDTF">2013-11-25T10:59:00Z</dcterms:modified>
</cp:coreProperties>
</file>